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4E3AA" w14:textId="5D3C0897" w:rsidR="00092263" w:rsidRDefault="0086124F" w:rsidP="00780759">
      <w:pPr>
        <w:spacing w:after="0"/>
      </w:pPr>
      <w:r>
        <w:t xml:space="preserve">BEC 2015 </w:t>
      </w:r>
    </w:p>
    <w:p w14:paraId="63226E9B" w14:textId="77777777" w:rsidR="00780759" w:rsidRDefault="00780759" w:rsidP="00780759">
      <w:pPr>
        <w:spacing w:after="0"/>
      </w:pPr>
    </w:p>
    <w:p w14:paraId="55EEE5A5" w14:textId="77777777" w:rsidR="0086124F" w:rsidRDefault="0086124F" w:rsidP="00780759">
      <w:pPr>
        <w:spacing w:after="0"/>
        <w:jc w:val="center"/>
      </w:pPr>
      <w:r>
        <w:t>40 Years of</w:t>
      </w:r>
      <w:r w:rsidR="008F6F6F">
        <w:t xml:space="preserve"> Laser Cooling</w:t>
      </w:r>
      <w:proofErr w:type="gramStart"/>
      <w:r w:rsidR="008F6F6F">
        <w:t>;  20</w:t>
      </w:r>
      <w:proofErr w:type="gramEnd"/>
      <w:r w:rsidR="008F6F6F">
        <w:t xml:space="preserve"> Years of BEC:  still surprises</w:t>
      </w:r>
    </w:p>
    <w:p w14:paraId="73FC6E85" w14:textId="77777777" w:rsidR="00780759" w:rsidRDefault="00780759" w:rsidP="00780759">
      <w:pPr>
        <w:spacing w:after="0"/>
        <w:jc w:val="center"/>
      </w:pPr>
      <w:bookmarkStart w:id="0" w:name="_GoBack"/>
      <w:bookmarkEnd w:id="0"/>
    </w:p>
    <w:p w14:paraId="3AFA23C6" w14:textId="232B99EB" w:rsidR="00780759" w:rsidRDefault="00780759" w:rsidP="00780759">
      <w:pPr>
        <w:spacing w:after="0"/>
        <w:jc w:val="center"/>
      </w:pPr>
      <w:r>
        <w:t>William D. Phillips, Laser Cooling and Trapping Group</w:t>
      </w:r>
    </w:p>
    <w:p w14:paraId="293B3940" w14:textId="11F39AC9" w:rsidR="00780759" w:rsidRDefault="00780759" w:rsidP="00780759">
      <w:pPr>
        <w:spacing w:after="0"/>
        <w:jc w:val="center"/>
      </w:pPr>
      <w:r>
        <w:t>Joint Quantum Institute</w:t>
      </w:r>
    </w:p>
    <w:p w14:paraId="5ABCA430" w14:textId="2B2C352F" w:rsidR="00780759" w:rsidRDefault="00780759" w:rsidP="00780759">
      <w:pPr>
        <w:spacing w:after="0"/>
        <w:jc w:val="center"/>
      </w:pPr>
      <w:r>
        <w:t>University of Maryland and National Institute of Standards and Technology</w:t>
      </w:r>
    </w:p>
    <w:p w14:paraId="4985C039" w14:textId="5A0103D2" w:rsidR="00780759" w:rsidRDefault="00780759" w:rsidP="00780759">
      <w:pPr>
        <w:spacing w:after="0"/>
        <w:jc w:val="center"/>
      </w:pPr>
      <w:r>
        <w:t>Gaithersburg MD 20899-8424, USA</w:t>
      </w:r>
    </w:p>
    <w:p w14:paraId="48ECD291" w14:textId="77777777" w:rsidR="0086124F" w:rsidRDefault="0086124F" w:rsidP="00780759">
      <w:pPr>
        <w:spacing w:after="0"/>
      </w:pPr>
    </w:p>
    <w:p w14:paraId="4056E688" w14:textId="57544FCB" w:rsidR="0086124F" w:rsidRDefault="00336D56" w:rsidP="00780759">
      <w:pPr>
        <w:spacing w:after="0"/>
      </w:pPr>
      <w:r>
        <w:t xml:space="preserve">The first proposals for laser cooling came in 1975, </w:t>
      </w:r>
      <w:r w:rsidR="008F6F6F">
        <w:t>and ions were first cooled</w:t>
      </w:r>
      <w:r>
        <w:t xml:space="preserve"> in 1978.  The</w:t>
      </w:r>
      <w:r w:rsidR="008F6F6F">
        <w:t xml:space="preserve"> eventual</w:t>
      </w:r>
      <w:r>
        <w:t xml:space="preserve"> success of laser cooling of a gas of neutral atoms, and the unexpected</w:t>
      </w:r>
      <w:r w:rsidR="00A6455F">
        <w:t>ly cold temperatures of</w:t>
      </w:r>
      <w:r>
        <w:t xml:space="preserve"> sub-Doppler cooling</w:t>
      </w:r>
      <w:r w:rsidR="008F6F6F">
        <w:t>,</w:t>
      </w:r>
      <w:r>
        <w:t xml:space="preserve"> were important precursors to Bose-Einstein condensation of an atomic gas.  The earliest attempts to achieve BEC in an atomic gas used spin-polarized atomic hydrogen, working on the assumption</w:t>
      </w:r>
      <w:r w:rsidR="008F6F6F">
        <w:t>s</w:t>
      </w:r>
      <w:r>
        <w:t xml:space="preserve"> that </w:t>
      </w:r>
      <w:r w:rsidR="008F6F6F">
        <w:t>weak atom-atom</w:t>
      </w:r>
      <w:r>
        <w:t xml:space="preserve"> interactions would be </w:t>
      </w:r>
      <w:r w:rsidR="008F6F6F">
        <w:t>best</w:t>
      </w:r>
      <w:r>
        <w:t xml:space="preserve"> and</w:t>
      </w:r>
      <w:r w:rsidR="00C844DC">
        <w:t xml:space="preserve"> that</w:t>
      </w:r>
      <w:r>
        <w:t xml:space="preserve"> the inability to form molecules</w:t>
      </w:r>
      <w:r w:rsidR="00C844DC">
        <w:t xml:space="preserve"> was essential.  Surprisin</w:t>
      </w:r>
      <w:r w:rsidR="00A6455F">
        <w:t>gly (to some)</w:t>
      </w:r>
      <w:r w:rsidR="00780759">
        <w:t>,</w:t>
      </w:r>
      <w:r w:rsidR="008F6F6F">
        <w:t xml:space="preserve"> neither assumption was true. </w:t>
      </w:r>
      <w:r w:rsidR="00C844DC">
        <w:t>BEC was achieved in 1995 with alkali gases having relatively strong interactions and many molecular bound stat</w:t>
      </w:r>
      <w:r w:rsidR="00780759">
        <w:t>es.  Such s</w:t>
      </w:r>
      <w:r w:rsidR="00C844DC">
        <w:t>urprises have been commonplace in the development of cold, quantum degenerate</w:t>
      </w:r>
      <w:r w:rsidR="00780759">
        <w:t>,</w:t>
      </w:r>
      <w:r w:rsidR="00C844DC">
        <w:t xml:space="preserve"> atomic gases.  Today, 20 years after the first demonstration of BEC by Cornell, </w:t>
      </w:r>
      <w:proofErr w:type="spellStart"/>
      <w:r w:rsidR="00C844DC">
        <w:t>Wieman</w:t>
      </w:r>
      <w:proofErr w:type="spellEnd"/>
      <w:r w:rsidR="00C844DC">
        <w:t xml:space="preserve">, and </w:t>
      </w:r>
      <w:proofErr w:type="spellStart"/>
      <w:r w:rsidR="00C844DC">
        <w:t>Ketterle</w:t>
      </w:r>
      <w:proofErr w:type="spellEnd"/>
      <w:r w:rsidR="00C844DC">
        <w:t xml:space="preserve">, we continue to find a wealth of interesting and surprising behavior in cold gases.  One example from the </w:t>
      </w:r>
      <w:proofErr w:type="gramStart"/>
      <w:r w:rsidR="00C844DC">
        <w:t>laser cooling</w:t>
      </w:r>
      <w:proofErr w:type="gramEnd"/>
      <w:r w:rsidR="00C844DC">
        <w:t xml:space="preserve"> group at JQI/NIST is </w:t>
      </w:r>
      <w:proofErr w:type="spellStart"/>
      <w:r w:rsidR="00C844DC">
        <w:t>atomtronic</w:t>
      </w:r>
      <w:proofErr w:type="spellEnd"/>
      <w:r w:rsidR="00C844DC">
        <w:t xml:space="preserve"> circuitry of superfluid atoms</w:t>
      </w:r>
      <w:r w:rsidR="008F6F6F">
        <w:t>,</w:t>
      </w:r>
      <w:r w:rsidR="00C844DC">
        <w:t xml:space="preserve"> </w:t>
      </w:r>
      <w:r w:rsidR="008F6F6F">
        <w:t xml:space="preserve">where a quantized flow is controlled by Josephson-junction-like weak-links and visualized through interference of atom waves.   </w:t>
      </w:r>
    </w:p>
    <w:sectPr w:rsidR="0086124F" w:rsidSect="00E630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4F"/>
    <w:rsid w:val="00092263"/>
    <w:rsid w:val="00336D56"/>
    <w:rsid w:val="00780759"/>
    <w:rsid w:val="0086124F"/>
    <w:rsid w:val="008F6F6F"/>
    <w:rsid w:val="00A6455F"/>
    <w:rsid w:val="00A67F38"/>
    <w:rsid w:val="00AC3A46"/>
    <w:rsid w:val="00C844DC"/>
    <w:rsid w:val="00E630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3AF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214</Words>
  <Characters>1225</Characters>
  <Application>Microsoft Macintosh Word</Application>
  <DocSecurity>0</DocSecurity>
  <Lines>10</Lines>
  <Paragraphs>2</Paragraphs>
  <ScaleCrop>false</ScaleCrop>
  <Company>NIST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Phillips</dc:creator>
  <cp:keywords/>
  <dc:description/>
  <cp:lastModifiedBy>Bill Phillips</cp:lastModifiedBy>
  <cp:revision>3</cp:revision>
  <dcterms:created xsi:type="dcterms:W3CDTF">2015-06-24T17:57:00Z</dcterms:created>
  <dcterms:modified xsi:type="dcterms:W3CDTF">2015-06-25T02:19:00Z</dcterms:modified>
</cp:coreProperties>
</file>